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line="480" w:lineRule="exact"/>
        <w:ind w:right="-72" w:rightChars="-3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第四章 采购需求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440" w:lineRule="exact"/>
        <w:rPr>
          <w:rFonts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一、相关说明</w:t>
      </w:r>
    </w:p>
    <w:p>
      <w:pPr>
        <w:keepNext w:val="0"/>
        <w:keepLines w:val="0"/>
        <w:pageBreakBefore w:val="0"/>
        <w:widowControl/>
        <w:numPr>
          <w:ilvl w:val="2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ind w:firstLine="420" w:firstLineChars="200"/>
        <w:jc w:val="left"/>
        <w:textAlignment w:val="auto"/>
        <w:rPr>
          <w:rFonts w:hint="eastAsia" w:ascii="宋体" w:hAnsi="宋体"/>
          <w:kern w:val="0"/>
          <w:sz w:val="21"/>
          <w:szCs w:val="21"/>
        </w:rPr>
      </w:pPr>
      <w:r>
        <w:rPr>
          <w:rFonts w:ascii="宋体" w:hAnsi="宋体"/>
          <w:bCs/>
          <w:kern w:val="0"/>
          <w:sz w:val="21"/>
          <w:szCs w:val="21"/>
        </w:rPr>
        <w:t>招标文件中</w:t>
      </w:r>
      <w:r>
        <w:rPr>
          <w:rFonts w:hint="eastAsia" w:ascii="宋体" w:hAnsi="宋体"/>
          <w:bCs/>
          <w:kern w:val="0"/>
          <w:sz w:val="21"/>
          <w:szCs w:val="21"/>
        </w:rPr>
        <w:t>列出</w:t>
      </w:r>
      <w:r>
        <w:rPr>
          <w:rFonts w:ascii="宋体" w:hAnsi="宋体"/>
          <w:bCs/>
          <w:kern w:val="0"/>
          <w:sz w:val="21"/>
          <w:szCs w:val="21"/>
        </w:rPr>
        <w:t>的质</w:t>
      </w:r>
      <w:r>
        <w:rPr>
          <w:rFonts w:hint="eastAsia" w:ascii="宋体" w:hAnsi="宋体"/>
          <w:bCs/>
          <w:kern w:val="0"/>
          <w:sz w:val="21"/>
          <w:szCs w:val="21"/>
        </w:rPr>
        <w:t>量技术参数</w:t>
      </w:r>
      <w:r>
        <w:rPr>
          <w:rFonts w:ascii="宋体" w:hAnsi="宋体"/>
          <w:bCs/>
          <w:kern w:val="0"/>
          <w:sz w:val="21"/>
          <w:szCs w:val="21"/>
        </w:rPr>
        <w:t>或</w:t>
      </w:r>
      <w:r>
        <w:rPr>
          <w:rFonts w:hint="eastAsia" w:ascii="宋体" w:hAnsi="宋体"/>
          <w:bCs/>
          <w:kern w:val="0"/>
          <w:sz w:val="21"/>
          <w:szCs w:val="21"/>
        </w:rPr>
        <w:t>型号</w:t>
      </w:r>
      <w:r>
        <w:rPr>
          <w:rFonts w:ascii="宋体" w:hAnsi="宋体"/>
          <w:bCs/>
          <w:kern w:val="0"/>
          <w:sz w:val="21"/>
          <w:szCs w:val="21"/>
        </w:rPr>
        <w:t>与某产品相同</w:t>
      </w:r>
      <w:r>
        <w:rPr>
          <w:rFonts w:hint="eastAsia" w:ascii="宋体" w:hAnsi="宋体"/>
          <w:bCs/>
          <w:kern w:val="0"/>
          <w:sz w:val="21"/>
          <w:szCs w:val="21"/>
        </w:rPr>
        <w:t>时</w:t>
      </w:r>
      <w:r>
        <w:rPr>
          <w:rFonts w:ascii="宋体" w:hAnsi="宋体"/>
          <w:bCs/>
          <w:kern w:val="0"/>
          <w:sz w:val="21"/>
          <w:szCs w:val="21"/>
        </w:rPr>
        <w:t>仅</w:t>
      </w:r>
      <w:r>
        <w:rPr>
          <w:rFonts w:hint="eastAsia" w:ascii="宋体" w:hAnsi="宋体"/>
          <w:bCs/>
          <w:kern w:val="0"/>
          <w:sz w:val="21"/>
          <w:szCs w:val="21"/>
        </w:rPr>
        <w:t>作为</w:t>
      </w:r>
      <w:r>
        <w:rPr>
          <w:rFonts w:ascii="宋体" w:hAnsi="宋体"/>
          <w:bCs/>
          <w:kern w:val="0"/>
          <w:sz w:val="21"/>
          <w:szCs w:val="21"/>
        </w:rPr>
        <w:t>投标人选择</w:t>
      </w:r>
      <w:r>
        <w:rPr>
          <w:rFonts w:hint="eastAsia" w:ascii="宋体" w:hAnsi="宋体"/>
          <w:bCs/>
          <w:kern w:val="0"/>
          <w:sz w:val="21"/>
          <w:szCs w:val="21"/>
        </w:rPr>
        <w:t>投标产品</w:t>
      </w:r>
      <w:r>
        <w:rPr>
          <w:rFonts w:ascii="宋体" w:hAnsi="宋体"/>
          <w:bCs/>
          <w:kern w:val="0"/>
          <w:sz w:val="21"/>
          <w:szCs w:val="21"/>
        </w:rPr>
        <w:t>时在质量水平上</w:t>
      </w:r>
      <w:r>
        <w:rPr>
          <w:rFonts w:hint="eastAsia" w:ascii="宋体" w:hAnsi="宋体"/>
          <w:bCs/>
          <w:kern w:val="0"/>
          <w:sz w:val="21"/>
          <w:szCs w:val="21"/>
        </w:rPr>
        <w:t>的</w:t>
      </w:r>
      <w:r>
        <w:rPr>
          <w:rFonts w:ascii="宋体" w:hAnsi="宋体"/>
          <w:bCs/>
          <w:kern w:val="0"/>
          <w:sz w:val="21"/>
          <w:szCs w:val="21"/>
        </w:rPr>
        <w:t>参考，不</w:t>
      </w:r>
      <w:r>
        <w:rPr>
          <w:rFonts w:hint="eastAsia" w:ascii="宋体" w:hAnsi="宋体"/>
          <w:bCs/>
          <w:kern w:val="0"/>
          <w:sz w:val="21"/>
          <w:szCs w:val="21"/>
        </w:rPr>
        <w:t>强</w:t>
      </w:r>
      <w:r>
        <w:rPr>
          <w:rFonts w:ascii="宋体" w:hAnsi="宋体"/>
          <w:bCs/>
          <w:kern w:val="0"/>
          <w:sz w:val="21"/>
          <w:szCs w:val="21"/>
        </w:rPr>
        <w:t>制</w:t>
      </w:r>
      <w:r>
        <w:rPr>
          <w:rFonts w:hint="eastAsia" w:ascii="宋体" w:hAnsi="宋体"/>
          <w:bCs/>
          <w:kern w:val="0"/>
          <w:sz w:val="21"/>
          <w:szCs w:val="21"/>
        </w:rPr>
        <w:t>采购某一特定产品</w:t>
      </w:r>
      <w:r>
        <w:rPr>
          <w:rFonts w:ascii="宋体" w:hAnsi="宋体"/>
          <w:bCs/>
          <w:kern w:val="0"/>
          <w:sz w:val="21"/>
          <w:szCs w:val="21"/>
        </w:rPr>
        <w:t>，投标人可提供</w:t>
      </w:r>
      <w:r>
        <w:rPr>
          <w:rFonts w:hint="eastAsia" w:ascii="宋体" w:hAnsi="宋体"/>
          <w:bCs/>
          <w:kern w:val="0"/>
          <w:sz w:val="21"/>
          <w:szCs w:val="21"/>
        </w:rPr>
        <w:t>符合采购需求</w:t>
      </w:r>
      <w:r>
        <w:rPr>
          <w:rFonts w:ascii="宋体" w:hAnsi="宋体"/>
          <w:bCs/>
          <w:kern w:val="0"/>
          <w:sz w:val="21"/>
          <w:szCs w:val="21"/>
        </w:rPr>
        <w:t>或</w:t>
      </w:r>
      <w:r>
        <w:rPr>
          <w:rFonts w:hint="eastAsia" w:ascii="宋体" w:hAnsi="宋体"/>
          <w:bCs/>
          <w:kern w:val="0"/>
          <w:sz w:val="21"/>
          <w:szCs w:val="21"/>
        </w:rPr>
        <w:t>更</w:t>
      </w:r>
      <w:r>
        <w:rPr>
          <w:rFonts w:ascii="宋体" w:hAnsi="宋体"/>
          <w:bCs/>
          <w:kern w:val="0"/>
          <w:sz w:val="21"/>
          <w:szCs w:val="21"/>
        </w:rPr>
        <w:t>优</w:t>
      </w:r>
      <w:r>
        <w:rPr>
          <w:rFonts w:hint="eastAsia" w:ascii="宋体" w:hAnsi="宋体"/>
          <w:bCs/>
          <w:kern w:val="0"/>
          <w:sz w:val="21"/>
          <w:szCs w:val="21"/>
        </w:rPr>
        <w:t>的产品及</w:t>
      </w:r>
      <w:r>
        <w:rPr>
          <w:rFonts w:ascii="宋体" w:hAnsi="宋体"/>
          <w:bCs/>
          <w:kern w:val="0"/>
          <w:sz w:val="21"/>
          <w:szCs w:val="21"/>
        </w:rPr>
        <w:t>方案</w:t>
      </w:r>
      <w:r>
        <w:rPr>
          <w:rFonts w:ascii="宋体" w:hAnsi="宋体"/>
          <w:kern w:val="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/>
        <w:numPr>
          <w:ilvl w:val="2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ind w:firstLine="420" w:firstLineChars="200"/>
        <w:jc w:val="left"/>
        <w:textAlignment w:val="auto"/>
        <w:rPr>
          <w:rFonts w:hint="eastAsia" w:ascii="宋体" w:hAnsi="宋体"/>
          <w:kern w:val="0"/>
          <w:sz w:val="21"/>
          <w:szCs w:val="21"/>
        </w:rPr>
      </w:pPr>
      <w:r>
        <w:rPr>
          <w:rFonts w:hint="eastAsia" w:ascii="宋体" w:hAnsi="宋体"/>
          <w:kern w:val="0"/>
          <w:sz w:val="21"/>
          <w:szCs w:val="21"/>
        </w:rPr>
        <w:t>本次采购内容如果要求的某些技术标准低于国家标准，均以最新的国家标准为准。招标技术要求中未明确的技术标准也均不得低于国家标准；</w:t>
      </w:r>
    </w:p>
    <w:p>
      <w:pPr>
        <w:keepNext w:val="0"/>
        <w:keepLines w:val="0"/>
        <w:pageBreakBefore w:val="0"/>
        <w:widowControl/>
        <w:numPr>
          <w:ilvl w:val="2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ind w:firstLine="420" w:firstLineChars="200"/>
        <w:jc w:val="left"/>
        <w:textAlignment w:val="auto"/>
        <w:rPr>
          <w:rFonts w:hint="eastAsia" w:ascii="宋体" w:hAnsi="宋体"/>
          <w:kern w:val="0"/>
          <w:sz w:val="21"/>
          <w:szCs w:val="21"/>
        </w:rPr>
      </w:pPr>
      <w:r>
        <w:rPr>
          <w:rFonts w:ascii="宋体" w:hAnsi="宋体"/>
          <w:kern w:val="0"/>
          <w:sz w:val="21"/>
          <w:szCs w:val="21"/>
        </w:rPr>
        <w:t>本采购项目为交钥匙项目，</w:t>
      </w:r>
      <w:r>
        <w:rPr>
          <w:rFonts w:hint="eastAsia" w:ascii="宋体" w:hAnsi="宋体"/>
          <w:kern w:val="0"/>
          <w:sz w:val="21"/>
          <w:szCs w:val="21"/>
        </w:rPr>
        <w:t>验收合格前</w:t>
      </w:r>
      <w:r>
        <w:rPr>
          <w:rFonts w:ascii="宋体" w:hAnsi="宋体"/>
          <w:kern w:val="0"/>
          <w:sz w:val="21"/>
          <w:szCs w:val="21"/>
        </w:rPr>
        <w:t>所需的一切费用</w:t>
      </w:r>
      <w:r>
        <w:rPr>
          <w:rFonts w:hint="eastAsia" w:ascii="宋体" w:hAnsi="宋体"/>
          <w:kern w:val="0"/>
          <w:sz w:val="21"/>
          <w:szCs w:val="21"/>
        </w:rPr>
        <w:t>均</w:t>
      </w:r>
      <w:r>
        <w:rPr>
          <w:rFonts w:ascii="宋体" w:hAnsi="宋体"/>
          <w:kern w:val="0"/>
          <w:sz w:val="21"/>
          <w:szCs w:val="21"/>
        </w:rPr>
        <w:t>包含在报价之中，采购人不</w:t>
      </w:r>
      <w:r>
        <w:rPr>
          <w:rFonts w:hint="eastAsia" w:ascii="宋体" w:hAnsi="宋体"/>
          <w:kern w:val="0"/>
          <w:sz w:val="21"/>
          <w:szCs w:val="21"/>
        </w:rPr>
        <w:t>承担成交价格以外的</w:t>
      </w:r>
      <w:r>
        <w:rPr>
          <w:rFonts w:ascii="宋体" w:hAnsi="宋体"/>
          <w:kern w:val="0"/>
          <w:sz w:val="21"/>
          <w:szCs w:val="21"/>
        </w:rPr>
        <w:t>任何费用。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440" w:lineRule="exact"/>
        <w:textAlignment w:val="auto"/>
        <w:rPr>
          <w:rFonts w:ascii="宋体" w:hAnsi="宋体"/>
          <w:bCs/>
          <w:highlight w:val="yellow"/>
        </w:rPr>
      </w:pPr>
      <w:r>
        <w:rPr>
          <w:rFonts w:hint="eastAsia" w:ascii="宋体" w:hAnsi="宋体"/>
          <w:b/>
        </w:rPr>
        <w:t>二、商务要求：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firstLine="420" w:firstLineChars="200"/>
        <w:textAlignment w:val="auto"/>
        <w:rPr>
          <w:rFonts w:hint="eastAsia" w:ascii="宋体" w:hAnsi="宋体"/>
          <w:kern w:val="0"/>
          <w:sz w:val="21"/>
          <w:szCs w:val="21"/>
          <w:lang w:bidi="ar"/>
        </w:rPr>
      </w:pPr>
      <w:r>
        <w:rPr>
          <w:rFonts w:hint="eastAsia" w:ascii="宋体" w:hAnsi="宋体"/>
          <w:kern w:val="0"/>
          <w:sz w:val="21"/>
          <w:szCs w:val="21"/>
          <w:lang w:bidi="ar"/>
        </w:rPr>
        <w:t>1.</w:t>
      </w:r>
      <w:r>
        <w:rPr>
          <w:rFonts w:hint="eastAsia" w:ascii="宋体" w:hAnsi="宋体"/>
          <w:sz w:val="21"/>
          <w:szCs w:val="21"/>
        </w:rPr>
        <w:t>合同履行期限</w:t>
      </w:r>
      <w:r>
        <w:rPr>
          <w:rFonts w:hint="eastAsia" w:ascii="宋体" w:hAnsi="宋体"/>
          <w:kern w:val="0"/>
          <w:sz w:val="21"/>
          <w:szCs w:val="21"/>
          <w:lang w:bidi="ar"/>
        </w:rPr>
        <w:t>：合同签订之日起30日历天内供货完成。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firstLine="420" w:firstLineChars="200"/>
        <w:textAlignment w:val="auto"/>
        <w:rPr>
          <w:rFonts w:hint="eastAsia" w:ascii="宋体" w:hAnsi="宋体"/>
          <w:kern w:val="0"/>
          <w:sz w:val="21"/>
          <w:szCs w:val="21"/>
          <w:lang w:bidi="ar"/>
        </w:rPr>
      </w:pPr>
      <w:r>
        <w:rPr>
          <w:rFonts w:hint="eastAsia" w:ascii="宋体" w:hAnsi="宋体"/>
          <w:kern w:val="0"/>
          <w:sz w:val="21"/>
          <w:szCs w:val="21"/>
          <w:lang w:bidi="ar"/>
        </w:rPr>
        <w:t>2.供货（服务）地点：武陟县辖区内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firstLine="420" w:firstLineChars="200"/>
        <w:textAlignment w:val="auto"/>
        <w:rPr>
          <w:rFonts w:hint="eastAsia" w:ascii="宋体" w:hAnsi="宋体"/>
          <w:kern w:val="0"/>
          <w:sz w:val="21"/>
          <w:szCs w:val="21"/>
          <w:lang w:bidi="ar"/>
        </w:rPr>
      </w:pPr>
      <w:r>
        <w:rPr>
          <w:rFonts w:hint="eastAsia" w:ascii="宋体" w:hAnsi="宋体"/>
          <w:kern w:val="0"/>
          <w:sz w:val="21"/>
          <w:szCs w:val="21"/>
          <w:lang w:bidi="ar"/>
        </w:rPr>
        <w:t xml:space="preserve">3.质量标准：合格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firstLine="420" w:firstLineChars="200"/>
        <w:textAlignment w:val="auto"/>
        <w:rPr>
          <w:rFonts w:hint="eastAsia" w:ascii="宋体" w:hAnsi="宋体"/>
          <w:kern w:val="0"/>
          <w:sz w:val="21"/>
          <w:szCs w:val="21"/>
          <w:lang w:bidi="ar"/>
        </w:rPr>
      </w:pPr>
      <w:r>
        <w:rPr>
          <w:rFonts w:hint="eastAsia" w:ascii="宋体" w:hAnsi="宋体"/>
          <w:kern w:val="0"/>
          <w:sz w:val="21"/>
          <w:szCs w:val="21"/>
          <w:lang w:bidi="ar"/>
        </w:rPr>
        <w:t>4.质量保证期：一年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firstLine="420" w:firstLineChars="200"/>
        <w:textAlignment w:val="auto"/>
        <w:rPr>
          <w:rFonts w:hint="eastAsia" w:ascii="宋体" w:hAnsi="宋体"/>
          <w:kern w:val="0"/>
          <w:sz w:val="21"/>
          <w:szCs w:val="21"/>
          <w:lang w:bidi="ar"/>
        </w:rPr>
      </w:pPr>
      <w:r>
        <w:rPr>
          <w:rFonts w:hint="eastAsia" w:ascii="宋体" w:hAnsi="宋体"/>
          <w:kern w:val="0"/>
          <w:sz w:val="21"/>
          <w:szCs w:val="21"/>
          <w:lang w:bidi="ar"/>
        </w:rPr>
        <w:t>5.付款方式：供货完成后30日内支付合同金额的100%。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firstLine="420" w:firstLineChars="200"/>
        <w:textAlignment w:val="auto"/>
        <w:rPr>
          <w:rFonts w:hint="eastAsia" w:ascii="宋体" w:hAnsi="宋体"/>
          <w:kern w:val="0"/>
          <w:sz w:val="21"/>
          <w:szCs w:val="21"/>
          <w:lang w:bidi="ar"/>
        </w:rPr>
      </w:pPr>
      <w:r>
        <w:rPr>
          <w:rFonts w:hint="eastAsia" w:ascii="宋体" w:hAnsi="宋体"/>
          <w:kern w:val="0"/>
          <w:sz w:val="21"/>
          <w:szCs w:val="21"/>
          <w:lang w:bidi="ar"/>
        </w:rPr>
        <w:t>6.履约担保：中标人与采购人签订合同前，需向采购人提交中标金额</w:t>
      </w:r>
      <w:r>
        <w:rPr>
          <w:rFonts w:hint="eastAsia" w:ascii="宋体" w:hAnsi="宋体"/>
          <w:kern w:val="0"/>
          <w:sz w:val="21"/>
          <w:szCs w:val="21"/>
          <w:u w:val="single"/>
          <w:lang w:bidi="ar"/>
        </w:rPr>
        <w:t xml:space="preserve"> 3% </w:t>
      </w:r>
      <w:r>
        <w:rPr>
          <w:rFonts w:hint="eastAsia" w:ascii="宋体" w:hAnsi="宋体"/>
          <w:kern w:val="0"/>
          <w:sz w:val="21"/>
          <w:szCs w:val="21"/>
          <w:lang w:bidi="ar"/>
        </w:rPr>
        <w:t>的</w:t>
      </w:r>
      <w:r>
        <w:rPr>
          <w:rFonts w:hint="eastAsia" w:ascii="宋体" w:hAnsi="宋体"/>
          <w:sz w:val="21"/>
          <w:szCs w:val="21"/>
        </w:rPr>
        <w:t>的履约担保。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left="0" w:left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履约担保的形式：应当以支票、汇票、本票或者金融机构、担保机构出具的保函，非现金形式提交。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textAlignment w:val="auto"/>
        <w:rPr>
          <w:rFonts w:hint="eastAsia" w:ascii="宋体" w:hAnsi="宋体"/>
          <w:b/>
          <w:color w:val="auto"/>
          <w:kern w:val="0"/>
          <w:sz w:val="21"/>
          <w:szCs w:val="21"/>
        </w:rPr>
      </w:pPr>
      <w:r>
        <w:rPr>
          <w:rFonts w:hint="eastAsia" w:ascii="宋体" w:hAnsi="宋体"/>
          <w:b/>
          <w:color w:val="auto"/>
          <w:kern w:val="0"/>
          <w:sz w:val="21"/>
          <w:szCs w:val="21"/>
        </w:rPr>
        <w:t>三、其他要求：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（1）供应商须保证所投产品是原装全新的、未使用过的，并且是非长期积压的库存货物，供应商应承诺保证其提供的货物在正常使用和保养条件下，在规定的使用寿命期内具有满意的性能。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"/>
        </w:rPr>
        <w:t>（2）供应商需提供项目实施方案（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eastAsia="zh-CN" w:bidi="ar"/>
        </w:rPr>
        <w:t>含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bidi="ar"/>
        </w:rPr>
        <w:t>人员配备方案、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eastAsia="zh-CN" w:bidi="ar"/>
        </w:rPr>
        <w:t>供货及进度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bidi="ar"/>
        </w:rPr>
        <w:t>保证措施、质量保证措施、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eastAsia="zh-CN" w:bidi="ar"/>
        </w:rPr>
        <w:t>货物交付前及质保期内使用过程中的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bidi="ar"/>
        </w:rPr>
        <w:t>安全责任措施、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eastAsia="zh-CN" w:bidi="ar"/>
        </w:rPr>
        <w:t>车辆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bidi="ar"/>
        </w:rPr>
        <w:t>调试方案、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eastAsia="zh-CN" w:bidi="ar"/>
        </w:rPr>
        <w:t>货物从生产到交付的流程说明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"/>
        </w:rPr>
        <w:t>等）以确保项目顺利实施。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"/>
        </w:rPr>
        <w:t>（3）供应商货物交付后，应组织专业人员对采购人进行对货物使用、保养及需注意事项的培训。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"/>
        </w:rPr>
        <w:t>（4）投标文件中提供所投产品制造商售后服务机构情况，包括地址、技术人员及联系方式，售后技术人员力量、售后服务等。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（5）质保期内（以本项目供货完成之日算起）应当为采购人提供以下技术支持和服务：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电话咨询。乙方应当为采购人提供技术援助电话，解答采购人在使用中遇到的问题，及时为采购人提出解决问题的建议和办法。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（6）现场响应。采购人在使用产品过程中，乙方应继续向采购人提供良好的技术支持。提供全天候的热线技术支持服务，应当对采购人所反映的任何问题在 1小时之内做出及时响应，在 2小时之内赶到现场实地解决问题。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（7）质保期后应当为采购人提供以下技术支持和服务：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firstLine="420" w:firstLineChars="200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应同样提供免费电话咨询服务，并应承诺提供产品上门维护服务。应以优惠价格继续提供售后服务。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440" w:lineRule="exac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四、采购内容及技术要求：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left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本项目的核心产品为：</w:t>
      </w:r>
      <w:r>
        <w:rPr>
          <w:rFonts w:hint="eastAsia" w:ascii="宋体" w:hAnsi="宋体"/>
          <w:sz w:val="21"/>
          <w:szCs w:val="21"/>
          <w:u w:val="single"/>
        </w:rPr>
        <w:t xml:space="preserve"> 道路洗扫车 </w:t>
      </w:r>
      <w:r>
        <w:rPr>
          <w:rFonts w:hint="eastAsia" w:ascii="宋体" w:hAnsi="宋体"/>
          <w:sz w:val="21"/>
          <w:szCs w:val="21"/>
        </w:rPr>
        <w:t>（核心产品仅适用于本项目同一品牌的认定，同一品牌的认定详见投标人须知）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道路洗扫车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1174"/>
        <w:gridCol w:w="5591"/>
        <w:gridCol w:w="764"/>
        <w:gridCol w:w="6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hint="eastAsia" w:ascii="宋体" w:hAnsi="宋体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1"/>
                <w:szCs w:val="21"/>
              </w:rPr>
              <w:t>序号</w:t>
            </w:r>
          </w:p>
        </w:tc>
        <w:tc>
          <w:tcPr>
            <w:tcW w:w="117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hint="eastAsia" w:ascii="宋体" w:hAnsi="宋体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 w:val="21"/>
                <w:szCs w:val="21"/>
              </w:rPr>
              <w:t>标的名称</w:t>
            </w:r>
          </w:p>
        </w:tc>
        <w:tc>
          <w:tcPr>
            <w:tcW w:w="559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hint="eastAsia" w:ascii="宋体" w:hAnsi="宋体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1"/>
                <w:szCs w:val="21"/>
              </w:rPr>
              <w:t>主要技术参数、性能、配置等要求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hint="eastAsia" w:ascii="宋体" w:hAnsi="宋体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1"/>
                <w:szCs w:val="21"/>
              </w:rPr>
              <w:t>数量/单位</w:t>
            </w:r>
          </w:p>
        </w:tc>
        <w:tc>
          <w:tcPr>
            <w:tcW w:w="6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hint="eastAsia" w:ascii="宋体" w:hAnsi="宋体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1"/>
                <w:szCs w:val="21"/>
              </w:rPr>
              <w:t>所属行业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117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bidi="ar"/>
              </w:rPr>
              <w:t>道路洗扫车</w:t>
            </w:r>
          </w:p>
        </w:tc>
        <w:tc>
          <w:tcPr>
            <w:tcW w:w="559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top"/>
              <w:rPr>
                <w:rFonts w:hint="eastAsia" w:ascii="宋体" w:hAnsi="宋体" w:eastAsia="宋体"/>
                <w:kern w:val="0"/>
                <w:sz w:val="21"/>
                <w:szCs w:val="21"/>
                <w:lang w:eastAsia="zh-CN" w:bidi="ar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bidi="ar"/>
              </w:rPr>
              <w:t>1.整车尺寸参数（mm）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top"/>
              <w:rPr>
                <w:rFonts w:hint="eastAsia" w:ascii="宋体" w:hAnsi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/>
                <w:sz w:val="21"/>
                <w:szCs w:val="21"/>
                <w:lang w:bidi="ar"/>
              </w:rPr>
              <w:t>外形尺寸：</w:t>
            </w:r>
            <w:r>
              <w:rPr>
                <w:rFonts w:hint="eastAsia" w:ascii="宋体" w:hAnsi="宋体"/>
                <w:kern w:val="0"/>
                <w:sz w:val="21"/>
                <w:szCs w:val="21"/>
                <w:lang w:bidi="ar"/>
              </w:rPr>
              <w:t>长×宽×高：≥9050×2500×3210；轴距：≥5300；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top"/>
              <w:rPr>
                <w:rFonts w:hint="eastAsia" w:ascii="宋体" w:hAnsi="宋体" w:eastAsia="宋体"/>
                <w:kern w:val="0"/>
                <w:sz w:val="21"/>
                <w:szCs w:val="21"/>
                <w:lang w:eastAsia="zh-CN" w:bidi="ar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bidi="ar"/>
              </w:rPr>
              <w:t>前悬/后悬：≥1400/2150。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top"/>
              <w:rPr>
                <w:rFonts w:hint="eastAsia" w:ascii="宋体" w:hAnsi="宋体" w:eastAsia="宋体"/>
                <w:kern w:val="0"/>
                <w:sz w:val="21"/>
                <w:szCs w:val="21"/>
                <w:lang w:eastAsia="zh-CN" w:bidi="ar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bidi="ar"/>
              </w:rPr>
              <w:t>2.整车质量参数（kg）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top"/>
              <w:rPr>
                <w:rFonts w:hint="eastAsia" w:ascii="宋体" w:hAnsi="宋体" w:eastAsia="宋体"/>
                <w:kern w:val="0"/>
                <w:sz w:val="21"/>
                <w:szCs w:val="21"/>
                <w:lang w:eastAsia="zh-CN" w:bidi="ar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bidi="ar"/>
              </w:rPr>
              <w:t>总质量（整车）：≥18000；整备质量：≤12100；额定载质量：≥5700。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top"/>
              <w:rPr>
                <w:rFonts w:hint="eastAsia" w:ascii="宋体" w:hAnsi="宋体" w:eastAsia="宋体"/>
                <w:kern w:val="0"/>
                <w:sz w:val="21"/>
                <w:szCs w:val="21"/>
                <w:lang w:eastAsia="zh-CN" w:bidi="ar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bidi="ar"/>
              </w:rPr>
              <w:t>3.专用装置参数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top"/>
              <w:rPr>
                <w:rFonts w:hint="eastAsia" w:ascii="宋体" w:hAnsi="宋体" w:eastAsia="宋体"/>
                <w:kern w:val="0"/>
                <w:sz w:val="21"/>
                <w:szCs w:val="21"/>
                <w:lang w:eastAsia="zh-CN" w:bidi="ar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bidi="ar"/>
              </w:rPr>
              <w:t>最大清扫宽度（m）：≥3.5；最大清扫能力（m²/h）：≥70000；清扫速度（km/h）：3～15；垃圾箱箱体总容积(m³)：≥7；清水箱容积（m³）：≥9。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top"/>
              <w:rPr>
                <w:rFonts w:hint="eastAsia" w:ascii="宋体" w:hAnsi="宋体" w:eastAsia="宋体"/>
                <w:kern w:val="0"/>
                <w:sz w:val="21"/>
                <w:szCs w:val="21"/>
                <w:lang w:eastAsia="zh-CN" w:bidi="ar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bidi="ar"/>
              </w:rPr>
              <w:t>4.底盘参数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top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bidi="ar"/>
              </w:rPr>
              <w:t>发动机功率（kW）：≥154；驾驶室配置：排半、冷暖空调；</w:t>
            </w: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bidi="ar"/>
              </w:rPr>
              <w:t>燃料种类及排放标准：柴油/</w:t>
            </w:r>
            <w:r>
              <w:rPr>
                <w:rFonts w:ascii="宋体" w:hAnsi="宋体"/>
                <w:color w:val="auto"/>
                <w:kern w:val="0"/>
                <w:sz w:val="21"/>
                <w:szCs w:val="21"/>
                <w:lang w:bidi="ar"/>
              </w:rPr>
              <w:t>国Ⅵ</w:t>
            </w: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bidi="ar"/>
              </w:rPr>
              <w:t>。</w:t>
            </w:r>
          </w:p>
        </w:tc>
        <w:tc>
          <w:tcPr>
            <w:tcW w:w="76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bidi="ar"/>
              </w:rPr>
              <w:t>1</w:t>
            </w:r>
            <w:r>
              <w:rPr>
                <w:rStyle w:val="8"/>
                <w:rFonts w:hint="default"/>
                <w:color w:val="auto"/>
                <w:sz w:val="21"/>
                <w:szCs w:val="21"/>
                <w:lang w:bidi="ar"/>
              </w:rPr>
              <w:t>辆</w:t>
            </w:r>
          </w:p>
        </w:tc>
        <w:tc>
          <w:tcPr>
            <w:tcW w:w="6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工业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rPr>
          <w:rFonts w:hint="eastAsia"/>
          <w:b/>
        </w:rPr>
      </w:pPr>
      <w:r>
        <w:rPr>
          <w:rFonts w:hint="eastAsia"/>
          <w:b/>
        </w:rPr>
        <w:t>性能要求：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left"/>
        <w:rPr>
          <w:rFonts w:hint="eastAsia" w:ascii="宋体" w:hAnsi="宋体"/>
          <w:kern w:val="0"/>
          <w:sz w:val="21"/>
          <w:szCs w:val="21"/>
        </w:rPr>
      </w:pPr>
      <w:r>
        <w:rPr>
          <w:rFonts w:hint="eastAsia" w:ascii="宋体" w:hAnsi="宋体"/>
          <w:kern w:val="0"/>
          <w:sz w:val="21"/>
          <w:szCs w:val="21"/>
        </w:rPr>
        <w:t>1、具有防撞避障功能的清扫刷盘及冲水架；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left"/>
        <w:rPr>
          <w:rFonts w:hint="eastAsia" w:ascii="宋体" w:hAnsi="宋体"/>
          <w:kern w:val="0"/>
          <w:sz w:val="21"/>
          <w:szCs w:val="21"/>
        </w:rPr>
      </w:pPr>
      <w:r>
        <w:rPr>
          <w:rFonts w:hint="eastAsia" w:ascii="宋体" w:hAnsi="宋体"/>
          <w:kern w:val="0"/>
          <w:sz w:val="21"/>
          <w:szCs w:val="21"/>
        </w:rPr>
        <w:t>2、采用举升加高压冲水相结合的卸料方式；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left"/>
        <w:rPr>
          <w:rFonts w:hint="eastAsia" w:ascii="宋体" w:hAnsi="宋体"/>
          <w:kern w:val="0"/>
          <w:sz w:val="21"/>
          <w:szCs w:val="21"/>
        </w:rPr>
      </w:pPr>
      <w:r>
        <w:rPr>
          <w:rFonts w:hint="eastAsia" w:ascii="宋体" w:hAnsi="宋体"/>
          <w:kern w:val="0"/>
          <w:sz w:val="21"/>
          <w:szCs w:val="21"/>
        </w:rPr>
        <w:t>3、超大流量低压冲水，冲洗宽度大于23米；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left"/>
        <w:rPr>
          <w:rFonts w:hint="eastAsia" w:ascii="宋体" w:hAnsi="宋体"/>
          <w:kern w:val="0"/>
          <w:sz w:val="21"/>
          <w:szCs w:val="21"/>
        </w:rPr>
      </w:pPr>
      <w:r>
        <w:rPr>
          <w:rFonts w:hint="eastAsia" w:ascii="宋体" w:hAnsi="宋体"/>
          <w:kern w:val="0"/>
          <w:sz w:val="21"/>
          <w:szCs w:val="21"/>
        </w:rPr>
        <w:t>4、垃圾箱采用不锈钢焊接；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left"/>
        <w:rPr>
          <w:rFonts w:hint="eastAsia" w:ascii="宋体" w:hAnsi="宋体"/>
          <w:kern w:val="0"/>
          <w:sz w:val="21"/>
          <w:szCs w:val="21"/>
        </w:rPr>
      </w:pPr>
      <w:r>
        <w:rPr>
          <w:rFonts w:hint="eastAsia" w:ascii="宋体" w:hAnsi="宋体"/>
          <w:kern w:val="0"/>
          <w:sz w:val="21"/>
          <w:szCs w:val="21"/>
        </w:rPr>
        <w:t>5、采用先进的智能化控制系统，可在驾驶室内完成所有操作；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left"/>
        <w:rPr>
          <w:rFonts w:hint="eastAsia" w:ascii="宋体" w:hAnsi="宋体"/>
          <w:kern w:val="0"/>
          <w:sz w:val="21"/>
          <w:szCs w:val="21"/>
        </w:rPr>
      </w:pPr>
      <w:r>
        <w:rPr>
          <w:rFonts w:hint="eastAsia" w:ascii="宋体" w:hAnsi="宋体"/>
          <w:kern w:val="0"/>
          <w:sz w:val="21"/>
          <w:szCs w:val="21"/>
        </w:rPr>
        <w:t>6、污水阀排放装置，可对污水、淤泥进行有效分离并随时根据垃圾箱内污水情况将污水单独排放；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rPr>
          <w:rFonts w:hint="eastAsia" w:ascii="宋体" w:hAnsi="宋体"/>
          <w:b/>
          <w:kern w:val="0"/>
        </w:rPr>
      </w:pPr>
      <w:r>
        <w:rPr>
          <w:rFonts w:hint="eastAsia" w:ascii="宋体" w:hAnsi="宋体"/>
          <w:b/>
          <w:kern w:val="0"/>
        </w:rPr>
        <w:t>五、需要落实的政府采购政策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440" w:lineRule="exact"/>
        <w:rPr>
          <w:rFonts w:hint="eastAsia" w:ascii="宋体" w:hAnsi="宋体"/>
          <w:b/>
          <w:bCs/>
          <w:sz w:val="21"/>
          <w:szCs w:val="21"/>
        </w:rPr>
      </w:pPr>
      <w:r>
        <w:rPr>
          <w:rFonts w:hint="eastAsia" w:ascii="宋体" w:hAnsi="宋体"/>
          <w:b/>
          <w:bCs/>
          <w:sz w:val="21"/>
          <w:szCs w:val="21"/>
        </w:rPr>
        <w:t>（一）促进中小企业、监狱企业和残疾人福利性单位发展扶持政策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firstLine="422" w:firstLineChars="200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/>
          <w:bCs/>
          <w:sz w:val="21"/>
          <w:szCs w:val="21"/>
        </w:rPr>
        <w:t>促进中小企业发展扶持政策</w:t>
      </w:r>
      <w:r>
        <w:rPr>
          <w:rFonts w:hint="eastAsia" w:ascii="宋体" w:hAnsi="宋体"/>
          <w:bCs/>
          <w:sz w:val="21"/>
          <w:szCs w:val="21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firstLine="478" w:firstLineChars="228"/>
        <w:jc w:val="left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1.中小企业认定：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firstLine="420" w:firstLineChars="200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（1）本文件所称中小企业，是指在中华人民共和国境内依法设立，依据国务院批准的中小企业划分标准确定的中型企业、小型企业和微型企业，但与大企业的负责人为同一人，或者与大企业存在直接控股、管理关系的除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firstLine="420" w:firstLineChars="200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符合中小企业划分标准的个体工商户，在政府采购活动中视同中小企业。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firstLine="420" w:firstLineChars="200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中小企业划分标准见《关于印发中小企业划型标准规定的通知》（工信部联企业〔2011〕300号）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firstLine="420" w:firstLineChars="200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在货物采购项目中，货物由中小企业制造，即货物由中小企业生产且使用该中小企业商号或者注册商标；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firstLine="420" w:firstLineChars="200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在货物采购项目中，投标人提供的货物既有中小企业制造货物，也有大型企业制造货物的，不享受本招标文件规定的中小企业扶持政策。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firstLine="420" w:firstLineChars="200"/>
        <w:rPr>
          <w:rFonts w:hint="eastAsia"/>
        </w:rPr>
      </w:pPr>
      <w:r>
        <w:rPr>
          <w:rFonts w:hint="eastAsia" w:ascii="宋体" w:hAnsi="宋体"/>
          <w:bCs/>
          <w:sz w:val="21"/>
          <w:szCs w:val="21"/>
        </w:rPr>
        <w:t>以联合体形式参加政府采购活动，联合体各方均为中小企业的，联合体视同中小企业。其中，联合体各方均为小微企业的，联合体视同小微企业。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firstLine="420" w:firstLineChars="200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投标人应当按照招标文件规定出具《中小企业声明函》，否则不享受相关扶持政策；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440" w:lineRule="exact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　　2.根据财库〔2014〕68号《财政部司法部关于政府采购支持监狱企业发展有关问题的通知》，监狱企业视同小微企业。提供由省级以上监狱管理局、戒毒管理局(含新疆生产建设兵团)出具的属于监狱企业的证明文</w:t>
      </w:r>
      <w:r>
        <w:rPr>
          <w:rFonts w:hint="eastAsia" w:ascii="宋体" w:hAnsi="宋体"/>
          <w:bCs/>
          <w:color w:val="000000"/>
          <w:sz w:val="21"/>
          <w:szCs w:val="21"/>
        </w:rPr>
        <w:t>件</w:t>
      </w:r>
      <w:r>
        <w:rPr>
          <w:rFonts w:hint="eastAsia" w:ascii="宋体" w:hAnsi="宋体"/>
          <w:b/>
          <w:bCs/>
          <w:color w:val="000000"/>
          <w:sz w:val="21"/>
          <w:szCs w:val="21"/>
        </w:rPr>
        <w:t>（</w:t>
      </w:r>
      <w:r>
        <w:rPr>
          <w:rFonts w:hint="eastAsia" w:ascii="宋体" w:hAnsi="宋体"/>
          <w:b/>
          <w:bCs/>
          <w:color w:val="000000"/>
          <w:kern w:val="0"/>
          <w:sz w:val="21"/>
          <w:szCs w:val="21"/>
        </w:rPr>
        <w:t>投标文件中附扫描件或复印件</w:t>
      </w:r>
      <w:r>
        <w:rPr>
          <w:rFonts w:hint="eastAsia" w:ascii="宋体" w:hAnsi="宋体"/>
          <w:b/>
          <w:bCs/>
          <w:color w:val="000000"/>
          <w:sz w:val="21"/>
          <w:szCs w:val="21"/>
        </w:rPr>
        <w:t>）</w:t>
      </w:r>
      <w:r>
        <w:rPr>
          <w:rFonts w:hint="eastAsia" w:ascii="宋体" w:hAnsi="宋体"/>
          <w:bCs/>
          <w:color w:val="000000"/>
          <w:sz w:val="21"/>
          <w:szCs w:val="21"/>
        </w:rPr>
        <w:t>，</w:t>
      </w:r>
      <w:r>
        <w:rPr>
          <w:rFonts w:hint="eastAsia" w:ascii="宋体" w:hAnsi="宋体"/>
          <w:bCs/>
          <w:sz w:val="21"/>
          <w:szCs w:val="21"/>
        </w:rPr>
        <w:t>不再提供《中小企业声明函》，投标人出具的监狱企业证明文件如有虚假，其成交资格将被取消，并根据相关规定进行处罚。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firstLine="420" w:firstLineChars="200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3.根据财库〔2017〕141号《三部门联合发布关于促进残疾人就业政府采购政策的通知》残疾人福利性单位视同小型、微型企业，残疾人福利性单位在参加政府采购活动时提供《残疾人福利性单位声明函》，不再提供《中小企业声明函》，投标人在《残疾人福利性单位声</w:t>
      </w:r>
      <w:bookmarkStart w:id="0" w:name="_GoBack"/>
      <w:bookmarkEnd w:id="0"/>
      <w:r>
        <w:rPr>
          <w:rFonts w:hint="eastAsia" w:ascii="宋体" w:hAnsi="宋体"/>
          <w:bCs/>
          <w:sz w:val="21"/>
          <w:szCs w:val="21"/>
        </w:rPr>
        <w:t>明函》中的承诺如有虚假，其成交资格将被取消，并根据相关规定进行处罚。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440" w:lineRule="exact"/>
        <w:ind w:firstLine="481" w:firstLineChars="228"/>
        <w:jc w:val="left"/>
        <w:rPr>
          <w:rFonts w:hint="eastAsia" w:ascii="宋体" w:hAnsi="宋体"/>
          <w:b/>
          <w:sz w:val="21"/>
          <w:szCs w:val="21"/>
        </w:rPr>
      </w:pPr>
      <w:r>
        <w:rPr>
          <w:rFonts w:hint="eastAsia" w:ascii="宋体" w:hAnsi="宋体"/>
          <w:b/>
          <w:sz w:val="21"/>
          <w:szCs w:val="21"/>
        </w:rPr>
        <w:t>采购人根据投标人提供的《中小企业声明函》认定该投标人是否属于中小企业，监狱企业和残疾人福利性单位视同小型、微型企业。不属于中小企业、监狱企业或残疾人福利性单位的拒绝参与本项目投标。</w:t>
      </w: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3D779B"/>
    <w:multiLevelType w:val="singleLevel"/>
    <w:tmpl w:val="AE3D779B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00000030"/>
    <w:multiLevelType w:val="multilevel"/>
    <w:tmpl w:val="00000030"/>
    <w:lvl w:ilvl="0" w:tentative="0">
      <w:start w:val="1"/>
      <w:numFmt w:val="decimal"/>
      <w:lvlText w:val="%1.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decimal"/>
      <w:suff w:val="nothing"/>
      <w:lvlText w:val="%3.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ljODIwM2FiMTJjMjU4YjA2Yjk0MGI3OWFmMGY4ZjAifQ=="/>
  </w:docVars>
  <w:rsids>
    <w:rsidRoot w:val="00000000"/>
    <w:rsid w:val="3CD1692F"/>
    <w:rsid w:val="5F3A1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Book Antiqua" w:hAnsi="Book Antiqua" w:eastAsia="宋体" w:cs="宋体"/>
      <w:kern w:val="2"/>
      <w:sz w:val="24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spacing w:after="120" w:afterLines="0"/>
      <w:ind w:left="420" w:leftChars="200" w:firstLine="420"/>
    </w:pPr>
  </w:style>
  <w:style w:type="paragraph" w:styleId="3">
    <w:name w:val="Body Text Indent"/>
    <w:basedOn w:val="1"/>
    <w:next w:val="4"/>
    <w:qFormat/>
    <w:uiPriority w:val="0"/>
    <w:pPr>
      <w:ind w:firstLine="560" w:firstLineChars="200"/>
    </w:pPr>
    <w:rPr>
      <w:rFonts w:ascii="仿宋_GB2312" w:hAnsi="Times New Roman" w:eastAsia="仿宋_GB2312" w:cs="Times New Roman"/>
      <w:sz w:val="28"/>
      <w:szCs w:val="20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Title"/>
    <w:basedOn w:val="1"/>
    <w:qFormat/>
    <w:uiPriority w:val="0"/>
    <w:pPr>
      <w:spacing w:before="240" w:beforeLines="0" w:after="60" w:afterLines="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character" w:customStyle="1" w:styleId="8">
    <w:name w:val="font41"/>
    <w:basedOn w:val="7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2079</Words>
  <Characters>2165</Characters>
  <Lines>0</Lines>
  <Paragraphs>0</Paragraphs>
  <TotalTime>0</TotalTime>
  <ScaleCrop>false</ScaleCrop>
  <LinksUpToDate>false</LinksUpToDate>
  <CharactersWithSpaces>2175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2022-09-02T08:16:00Z</dcterms:created>
  <dc:creator>70492</dc:creator>
  <cp:lastModifiedBy>70492</cp:lastModifiedBy>
  <dcterms:modified xsi:type="dcterms:W3CDTF">2023-02-22T04:34:56Z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140211D026744FD3B6201C70CBC16D30</vt:lpwstr>
  </property>
</Properties>
</file>